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Roboto Light" w:cs="Roboto Light" w:eastAsia="Roboto Light" w:hAnsi="Roboto Light"/>
          <w:color w:val="80ca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Roboto Light" w:cs="Roboto Light" w:eastAsia="Roboto Light" w:hAnsi="Roboto Light"/>
          <w:color w:val="80ca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Roboto Light" w:cs="Roboto Light" w:eastAsia="Roboto Light" w:hAnsi="Roboto Light"/>
          <w:color w:val="80ca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Roboto Light" w:cs="Roboto Light" w:eastAsia="Roboto Light" w:hAnsi="Roboto Light"/>
          <w:color w:val="80cacc"/>
          <w:sz w:val="48"/>
          <w:szCs w:val="48"/>
        </w:rPr>
      </w:pPr>
      <w:r w:rsidDel="00000000" w:rsidR="00000000" w:rsidRPr="00000000">
        <w:rPr>
          <w:rFonts w:ascii="Roboto Light" w:cs="Roboto Light" w:eastAsia="Roboto Light" w:hAnsi="Roboto Light"/>
          <w:color w:val="80cacc"/>
          <w:sz w:val="48"/>
          <w:szCs w:val="48"/>
          <w:rtl w:val="0"/>
        </w:rPr>
        <w:t xml:space="preserve">Programa de Capacitação de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Roboto Light" w:cs="Roboto Light" w:eastAsia="Roboto Light" w:hAnsi="Roboto Light"/>
          <w:color w:val="80cacc"/>
          <w:sz w:val="64"/>
          <w:szCs w:val="64"/>
        </w:rPr>
      </w:pPr>
      <w:r w:rsidDel="00000000" w:rsidR="00000000" w:rsidRPr="00000000">
        <w:rPr>
          <w:rFonts w:ascii="Roboto Light" w:cs="Roboto Light" w:eastAsia="Roboto Light" w:hAnsi="Roboto Light"/>
          <w:color w:val="80cacc"/>
          <w:sz w:val="64"/>
          <w:szCs w:val="64"/>
          <w:rtl w:val="0"/>
        </w:rPr>
        <w:t xml:space="preserve">Dinamizadores Locais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sz w:val="48"/>
          <w:szCs w:val="48"/>
          <w:rtl w:val="0"/>
        </w:rPr>
        <w:t xml:space="preserve">Ficha de Solicitação de Certificação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Obrigada desde já por todo o trabalho que realizaram na vossa comunidade pela saúde mental de todos nós. Esta ficha serve para registarem sumariamente as vossas actividades e concluir o processo de certificação, no prazo ideal de 3 meses após as sessões de capacitação por teleconferência (máximo 6 meses). As secções de preenchimento obrigatório estão assinaladas com </w:t>
      </w:r>
      <w:r w:rsidDel="00000000" w:rsidR="00000000" w:rsidRPr="00000000">
        <w:rPr>
          <w:rFonts w:ascii="Roboto Light" w:cs="Roboto Light" w:eastAsia="Roboto Light" w:hAnsi="Roboto Light"/>
          <w:color w:val="ff0000"/>
          <w:rtl w:val="0"/>
        </w:rPr>
        <w:t xml:space="preserve">*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, por favor vejam o documento mesmo até ao fim. Apesar de não ser obrigatório para a certificação, se desenvolverem mais do que as 5 actividades necessárias para a certificação, gostavamos muito que preenchessem a informação respectiva para sabermos como correram! Os dinamizadores locais que completarem 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8 actividades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recebem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 o certificado de ‘Dinamizador Local Certificado Experiente’.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As respostas individuais desta ficha não serão partilhadas com terceiros, nem com autarquia respectiva.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Identificação</w:t>
      </w:r>
      <w:r w:rsidDel="00000000" w:rsidR="00000000" w:rsidRPr="00000000">
        <w:rPr>
          <w:rFonts w:ascii="Roboto Light" w:cs="Roboto Light" w:eastAsia="Roboto Light" w:hAnsi="Roboto Light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6465"/>
        <w:tblGridChange w:id="0">
          <w:tblGrid>
            <w:gridCol w:w="2895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ff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Nome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ff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Local de trabalho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ff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Data da sessão no zoom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Checklist para certificação</w:t>
      </w:r>
      <w:r w:rsidDel="00000000" w:rsidR="00000000" w:rsidRPr="00000000">
        <w:rPr>
          <w:rFonts w:ascii="Roboto Light" w:cs="Roboto Light" w:eastAsia="Roboto Light" w:hAnsi="Roboto Light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Por favor assinale com um X nos quadrados verdes todas as atividades realizadas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(as actividades 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obrigatórias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 para obter a certificação estão assinaladas com </w:t>
      </w:r>
      <w:r w:rsidDel="00000000" w:rsidR="00000000" w:rsidRPr="00000000">
        <w:rPr>
          <w:rFonts w:ascii="Roboto Light" w:cs="Roboto Light" w:eastAsia="Roboto Light" w:hAnsi="Roboto Light"/>
          <w:color w:val="ff0000"/>
          <w:rtl w:val="0"/>
        </w:rPr>
        <w:t xml:space="preserve">*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)</w:t>
      </w:r>
    </w:p>
    <w:tbl>
      <w:tblPr>
        <w:tblStyle w:val="Table2"/>
        <w:tblW w:w="6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0"/>
        <w:gridCol w:w="540"/>
        <w:tblGridChange w:id="0">
          <w:tblGrid>
            <w:gridCol w:w="6150"/>
            <w:gridCol w:w="54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Roboto" w:cs="Roboto" w:eastAsia="Roboto" w:hAnsi="Roboto"/>
                <w:b w:val="1"/>
                <w:color w:val="2525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52525"/>
                <w:rtl w:val="0"/>
              </w:rPr>
              <w:t xml:space="preserve">actividades de preparação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Kit Básico de Saúde Mental online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Sessão de Arranque de grupo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sessão de supervisão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Roboto" w:cs="Roboto" w:eastAsia="Roboto" w:hAnsi="Roboto"/>
                <w:b w:val="1"/>
                <w:color w:val="2525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52525"/>
                <w:rtl w:val="0"/>
              </w:rPr>
              <w:t xml:space="preserve">actividades recomendadas para todos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ff0000"/>
                <w:sz w:val="18"/>
                <w:szCs w:val="18"/>
              </w:rPr>
            </w:pPr>
            <w:hyperlink w:anchor="_t6ehkky53b6v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1. Trabalhar em Rede</w:t>
              </w:r>
            </w:hyperlink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ff0000"/>
                <w:sz w:val="18"/>
                <w:szCs w:val="18"/>
              </w:rPr>
            </w:pPr>
            <w:hyperlink w:anchor="_3o5c8xxwabbu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2. Levantar e divulgar recursos</w:t>
              </w:r>
            </w:hyperlink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ff0000"/>
                <w:sz w:val="18"/>
                <w:szCs w:val="18"/>
              </w:rPr>
            </w:pPr>
            <w:hyperlink w:anchor="_8txbrabqnih9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3. Levantar necessidades</w:t>
              </w:r>
            </w:hyperlink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ce4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Roboto" w:cs="Roboto" w:eastAsia="Roboto" w:hAnsi="Roboto"/>
                <w:b w:val="1"/>
                <w:color w:val="2525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52525"/>
                <w:rtl w:val="0"/>
              </w:rPr>
              <w:t xml:space="preserve">outras actividades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buq4l9z4d41k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4. Organizar Sessões de Grupo do kit Básico de Saúde Mental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6pb2jurinfey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5. Estabelecer parcerias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b2at5h4hkjfd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6. Estabelecer uma ponte com a comunicação social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ak2skhw7ml77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7. Ligar necessidades a recursos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3g3cyvub8xer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8. Organizar sessões públicas sobre saúde mental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3sbdlgne5l8m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9. Incentivar os jovens a cantar pela saúde mental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46a8ac"/>
                <w:sz w:val="18"/>
                <w:szCs w:val="18"/>
              </w:rPr>
            </w:pPr>
            <w:hyperlink w:anchor="_kv8pzodiu3mf">
              <w:r w:rsidDel="00000000" w:rsidR="00000000" w:rsidRPr="00000000">
                <w:rPr>
                  <w:rFonts w:ascii="Roboto Light" w:cs="Roboto Light" w:eastAsia="Roboto Light" w:hAnsi="Roboto Light"/>
                  <w:color w:val="46a8ac"/>
                  <w:u w:val="single"/>
                  <w:rtl w:val="0"/>
                </w:rPr>
                <w:t xml:space="preserve">10. Outras iniciativas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b w:val="1"/>
                <w:color w:val="2525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52525"/>
                <w:rtl w:val="0"/>
              </w:rPr>
              <w:t xml:space="preserve">Documentação final para solicitação da certificação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Ficha de solicitação da certificação preenchida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Roboto Light" w:cs="Roboto Light" w:eastAsia="Roboto Light" w:hAnsi="Roboto Light"/>
                <w:color w:val="ff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Lista final categorizada dos recursos da minha comunidade enviada à ManifestaMente</w:t>
            </w:r>
            <w:r w:rsidDel="00000000" w:rsidR="00000000" w:rsidRPr="00000000">
              <w:rPr>
                <w:rFonts w:ascii="Roboto Light" w:cs="Roboto Light" w:eastAsia="Roboto Light" w:hAnsi="Roboto Light"/>
                <w:color w:val="ff0000"/>
                <w:rtl w:val="0"/>
              </w:rPr>
              <w:t xml:space="preserve">*</w:t>
            </w:r>
          </w:p>
        </w:tc>
        <w:tc>
          <w:tcPr>
            <w:shd w:fill="ddf1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00" w:lineRule="auto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Rule="auto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Rule="auto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Descrição das Actividades Realizadas</w:t>
      </w:r>
    </w:p>
    <w:p w:rsidR="00000000" w:rsidDel="00000000" w:rsidP="00000000" w:rsidRDefault="00000000" w:rsidRPr="00000000" w14:paraId="0000003F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3"/>
              <w:spacing w:after="200" w:lineRule="auto"/>
              <w:rPr>
                <w:color w:val="252525"/>
              </w:rPr>
            </w:pPr>
            <w:bookmarkStart w:colFirst="0" w:colLast="0" w:name="_t6ehkky53b6v" w:id="0"/>
            <w:bookmarkEnd w:id="0"/>
            <w:r w:rsidDel="00000000" w:rsidR="00000000" w:rsidRPr="00000000">
              <w:rPr>
                <w:color w:val="252525"/>
                <w:rtl w:val="0"/>
              </w:rPr>
              <w:t xml:space="preserve">1. Trabalhar em Rede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Identificar quem são os outros Dinamizadores Locais da região para poderem desenvolver iniciativas em conjunto, partilhar recursos e discutir dúvidas e obstáculos </w:t>
            </w:r>
          </w:p>
          <w:tbl>
            <w:tblPr>
              <w:tblStyle w:val="Table4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50"/>
              <w:gridCol w:w="1830"/>
              <w:gridCol w:w="4725"/>
              <w:tblGridChange w:id="0">
                <w:tblGrid>
                  <w:gridCol w:w="1650"/>
                  <w:gridCol w:w="1830"/>
                  <w:gridCol w:w="47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42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dinamizadores locais identificados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</w:t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dinamizadores com quem foram realizadas reuniões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5</w:t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Nome das autarquias a que pertencem os dinamizadores com quem foram realizadas reuniões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Junta de freguesia de alcântara, junta de freguesia da ajuda, câmara municipal de Lisboa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Resumo dos temas discutidos em reunião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Roboto Light" w:cs="Roboto Light" w:eastAsia="Roboto Light" w:hAnsi="Roboto Light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100)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Iniciativas em curso previamente, vias de colaboração nas iniciativas pre-existentes, discussão de possíveis iniciativas futuras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Iniciativas e colaborações planeadas e/ou em desenvolvimento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100)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Solicitar reunião conjunta com os técnicos de saúde disponíveis do centro de saúde, organização de sessões públicas do kit básico de saúde mental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Tipo de população alvo e número de pessoas abrangidas pelas iniciativas planeadas e/ou em desenvolvimento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100)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Organização de 3 sessões públicas do kit básico de saúde mental, com lotação de  60 pessoas, para a população das juntas de freguesia de alcântara e ajuda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3"/>
              <w:spacing w:after="200" w:lineRule="auto"/>
              <w:rPr>
                <w:color w:val="252525"/>
              </w:rPr>
            </w:pPr>
            <w:bookmarkStart w:colFirst="0" w:colLast="0" w:name="_3o5c8xxwabbu" w:id="1"/>
            <w:bookmarkEnd w:id="1"/>
            <w:r w:rsidDel="00000000" w:rsidR="00000000" w:rsidRPr="00000000">
              <w:rPr>
                <w:color w:val="252525"/>
                <w:rtl w:val="0"/>
              </w:rPr>
              <w:t xml:space="preserve">2. Levantar e divulgar recursos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Identificar quais são as instituições públicas e privadas da região e divulgar essa informação nos contextos pertinentes </w:t>
            </w:r>
          </w:p>
          <w:tbl>
            <w:tblPr>
              <w:tblStyle w:val="Table6"/>
              <w:tblW w:w="82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85"/>
              <w:gridCol w:w="1800"/>
              <w:gridCol w:w="4635"/>
              <w:tblGridChange w:id="0">
                <w:tblGrid>
                  <w:gridCol w:w="1785"/>
                  <w:gridCol w:w="1800"/>
                  <w:gridCol w:w="46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Área de actuação das pessoas contactadas para obter informação sobre os recursos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 psiquiatra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 médico de família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recursos identificados na minha comunidade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12</w:t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Canais (dentro e/ou fora da autarquia) para quem foi enviada informação sobre os recursos levantados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Newsletter interna da autarquia</w:t>
                  </w:r>
                </w:p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Facebook da junta de freguesia</w:t>
                  </w:r>
                </w:p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Escola secundária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Nome das entidades a quem foram divulgados os recursos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Santa Casa da Misericórdia, Associação de Reformados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Nome dos locais (e link quando disponível) onde foi divulgada uma listagem de recursos disponível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Site, newsletter e facebook da junta de freguesia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Style w:val="Heading3"/>
              <w:spacing w:after="200" w:lineRule="auto"/>
              <w:rPr>
                <w:color w:val="252525"/>
              </w:rPr>
            </w:pPr>
            <w:bookmarkStart w:colFirst="0" w:colLast="0" w:name="_8txbrabqnih9" w:id="2"/>
            <w:bookmarkEnd w:id="2"/>
            <w:r w:rsidDel="00000000" w:rsidR="00000000" w:rsidRPr="00000000">
              <w:rPr>
                <w:color w:val="252525"/>
                <w:rtl w:val="0"/>
              </w:rPr>
              <w:t xml:space="preserve">3. Levantar necessidades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Contactar os vários contextos relevantes (escolas, associações, serviços públicos, etc.) e inquirir sobre as suas necessidades ao nível da saúde mental</w:t>
            </w:r>
          </w:p>
          <w:tbl>
            <w:tblPr>
              <w:tblStyle w:val="Table8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00"/>
              <w:gridCol w:w="1800"/>
              <w:gridCol w:w="4605"/>
              <w:tblGridChange w:id="0">
                <w:tblGrid>
                  <w:gridCol w:w="1800"/>
                  <w:gridCol w:w="1800"/>
                  <w:gridCol w:w="46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83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Nome e área de actuação das entidades, associações ou serviços contactados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Aparece, saúde e saúde mental para de jovens: 1 psiquiatra, 1 enfermeiro de saúde mental, 1 assistente social, 1 utente de 18 anos</w:t>
                  </w:r>
                </w:p>
                <w:p w:rsidR="00000000" w:rsidDel="00000000" w:rsidP="00000000" w:rsidRDefault="00000000" w:rsidRPr="00000000" w14:paraId="00000088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Listagem de necessidades identificadas por entidade/pessoa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300)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Aparece: respostas sociais para jovens de famílias frágeis, educação em literacia emocional, competências relacionais e gestão de pressão de pares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pessoas afectadas pela necessidade identificada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População dos 10 aos 18 anos da junta de freguesia de alcântara e ajuda: xx pessoas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spacing w:after="200" w:before="0" w:line="360" w:lineRule="auto"/>
        <w:jc w:val="both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Style w:val="Heading3"/>
              <w:spacing w:after="200" w:lineRule="auto"/>
              <w:rPr/>
            </w:pPr>
            <w:bookmarkStart w:colFirst="0" w:colLast="0" w:name="_buq4l9z4d41k" w:id="3"/>
            <w:bookmarkEnd w:id="3"/>
            <w:r w:rsidDel="00000000" w:rsidR="00000000" w:rsidRPr="00000000">
              <w:rPr>
                <w:rtl w:val="0"/>
              </w:rPr>
              <w:t xml:space="preserve">4. Organizar Sessões de Grupo do kit Básico de Saúde Mental</w:t>
            </w:r>
          </w:p>
          <w:p w:rsidR="00000000" w:rsidDel="00000000" w:rsidP="00000000" w:rsidRDefault="00000000" w:rsidRPr="00000000" w14:paraId="00000099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Levar o Kit Básico de Saúde Mental aos grupos que podem ter dificuldade em aceder ao Kit Online ou não estar sensibilizados para a importância da saúde mental</w:t>
            </w:r>
          </w:p>
          <w:tbl>
            <w:tblPr>
              <w:tblStyle w:val="Table10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00"/>
              <w:gridCol w:w="1755"/>
              <w:gridCol w:w="4650"/>
              <w:tblGridChange w:id="0">
                <w:tblGrid>
                  <w:gridCol w:w="1800"/>
                  <w:gridCol w:w="1755"/>
                  <w:gridCol w:w="465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9A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sessões agendadas/ planeadas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sessões realizadas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Códigos das sessões realizadas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  <w:p w:rsidR="00000000" w:rsidDel="00000000" w:rsidP="00000000" w:rsidRDefault="00000000" w:rsidRPr="00000000" w14:paraId="000000A4">
                  <w:pPr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(fornecido na zona de utilizador do site da ManifestaMente, a seguir ao vídeo)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479872</w:t>
                  </w:r>
                </w:p>
                <w:p w:rsidR="00000000" w:rsidDel="00000000" w:rsidP="00000000" w:rsidRDefault="00000000" w:rsidRPr="00000000" w14:paraId="000000A6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859772</w:t>
                  </w:r>
                </w:p>
                <w:p w:rsidR="00000000" w:rsidDel="00000000" w:rsidP="00000000" w:rsidRDefault="00000000" w:rsidRPr="00000000" w14:paraId="000000A7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938179</w:t>
                  </w:r>
                </w:p>
                <w:p w:rsidR="00000000" w:rsidDel="00000000" w:rsidP="00000000" w:rsidRDefault="00000000" w:rsidRPr="00000000" w14:paraId="000000A8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383902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pessoas convidadas/lotação máxima da sala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2021.01.30: 30</w:t>
                  </w:r>
                </w:p>
                <w:p w:rsidR="00000000" w:rsidDel="00000000" w:rsidP="00000000" w:rsidRDefault="00000000" w:rsidRPr="00000000" w14:paraId="000000AC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2021.02.05: 20</w:t>
                  </w:r>
                </w:p>
                <w:p w:rsidR="00000000" w:rsidDel="00000000" w:rsidP="00000000" w:rsidRDefault="00000000" w:rsidRPr="00000000" w14:paraId="000000AD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2021.03.15: 30</w:t>
                  </w:r>
                </w:p>
                <w:p w:rsidR="00000000" w:rsidDel="00000000" w:rsidP="00000000" w:rsidRDefault="00000000" w:rsidRPr="00000000" w14:paraId="000000AE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2021.03.25: 30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pessoas que participaram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2021.01.30: 35</w:t>
                  </w:r>
                </w:p>
                <w:p w:rsidR="00000000" w:rsidDel="00000000" w:rsidP="00000000" w:rsidRDefault="00000000" w:rsidRPr="00000000" w14:paraId="000000B2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2021.02.05: 15</w:t>
                  </w:r>
                </w:p>
                <w:p w:rsidR="00000000" w:rsidDel="00000000" w:rsidP="00000000" w:rsidRDefault="00000000" w:rsidRPr="00000000" w14:paraId="000000B3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2021.03.15: 20</w:t>
                  </w:r>
                </w:p>
                <w:p w:rsidR="00000000" w:rsidDel="00000000" w:rsidP="00000000" w:rsidRDefault="00000000" w:rsidRPr="00000000" w14:paraId="000000B4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2021.03.25: 25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Descrição de eventuais partilhas a seguir à sessão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2021.01.30: nada</w:t>
                  </w:r>
                </w:p>
                <w:p w:rsidR="00000000" w:rsidDel="00000000" w:rsidP="00000000" w:rsidRDefault="00000000" w:rsidRPr="00000000" w14:paraId="000000B9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2021.02.05: partilhas sobre a escassez recursos da comunidade, respondidas por médico de família presente</w:t>
                  </w:r>
                </w:p>
                <w:p w:rsidR="00000000" w:rsidDel="00000000" w:rsidP="00000000" w:rsidRDefault="00000000" w:rsidRPr="00000000" w14:paraId="000000BA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2021.03.15: 20: nada</w:t>
                  </w:r>
                </w:p>
                <w:p w:rsidR="00000000" w:rsidDel="00000000" w:rsidP="00000000" w:rsidRDefault="00000000" w:rsidRPr="00000000" w14:paraId="000000BB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2021.03.25: 25: nada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0B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Style w:val="Heading3"/>
              <w:spacing w:after="200" w:lineRule="auto"/>
              <w:rPr/>
            </w:pPr>
            <w:bookmarkStart w:colFirst="0" w:colLast="0" w:name="_6pb2jurinfey" w:id="4"/>
            <w:bookmarkEnd w:id="4"/>
            <w:r w:rsidDel="00000000" w:rsidR="00000000" w:rsidRPr="00000000">
              <w:rPr>
                <w:rtl w:val="0"/>
              </w:rPr>
              <w:t xml:space="preserve">5. Estabelecer parcerias</w:t>
            </w:r>
          </w:p>
          <w:p w:rsidR="00000000" w:rsidDel="00000000" w:rsidP="00000000" w:rsidRDefault="00000000" w:rsidRPr="00000000" w14:paraId="000000C4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Criar protocolos formais de parceria com pessoas e entidades públicas ou privadas de diferentes setores </w:t>
            </w:r>
          </w:p>
          <w:tbl>
            <w:tblPr>
              <w:tblStyle w:val="Table12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05"/>
              <w:gridCol w:w="1785"/>
              <w:gridCol w:w="4515"/>
              <w:tblGridChange w:id="0">
                <w:tblGrid>
                  <w:gridCol w:w="1905"/>
                  <w:gridCol w:w="1785"/>
                  <w:gridCol w:w="45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5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Nome, 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área de actuação das entidades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 e tipo e âmbito da parceria (formal ou informal)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  <w:p w:rsidR="00000000" w:rsidDel="00000000" w:rsidP="00000000" w:rsidRDefault="00000000" w:rsidRPr="00000000" w14:paraId="000000C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300)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Aparece, saúde e saúde mental para de jovens, parceria formal para estabelecer circuito de encaminhamento rápido e parecer científico em iniciativas futuras dirigidas a jovens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total de parceiros identificados com potencial para estabelecer uma parceria relevante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total de potenciais parceiros contactados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Descrição das iniciativas planeadas, desenvolvidas ou em desenvolvimento com os parceiros</w:t>
                  </w:r>
                </w:p>
                <w:p w:rsidR="00000000" w:rsidDel="00000000" w:rsidP="00000000" w:rsidRDefault="00000000" w:rsidRPr="00000000" w14:paraId="000000D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300)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Projecto de formação e desenvolvimento de competências relacionais, a implementar em três escolas na freguesia de alcântara, para 240 alunos dos 6 aos 16 anos, 2 horas de formação por turma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0D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Style w:val="Heading3"/>
              <w:spacing w:after="200" w:lineRule="auto"/>
              <w:rPr/>
            </w:pPr>
            <w:bookmarkStart w:colFirst="0" w:colLast="0" w:name="_b2at5h4hkjfd" w:id="5"/>
            <w:bookmarkEnd w:id="5"/>
            <w:r w:rsidDel="00000000" w:rsidR="00000000" w:rsidRPr="00000000">
              <w:rPr>
                <w:rtl w:val="0"/>
              </w:rPr>
              <w:t xml:space="preserve">6. Estabelecer uma ponte com a comunicação social</w:t>
            </w:r>
          </w:p>
          <w:p w:rsidR="00000000" w:rsidDel="00000000" w:rsidP="00000000" w:rsidRDefault="00000000" w:rsidRPr="00000000" w14:paraId="000000DD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Fazer o levantamento dos meios de comunicação social relevantes da região e contactar os jornalistas para dar a conhecer os Dinamizadores Locais e divulgar futuras iniciativas</w:t>
            </w:r>
          </w:p>
          <w:tbl>
            <w:tblPr>
              <w:tblStyle w:val="Table14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35"/>
              <w:gridCol w:w="1815"/>
              <w:gridCol w:w="4455"/>
              <w:tblGridChange w:id="0">
                <w:tblGrid>
                  <w:gridCol w:w="1935"/>
                  <w:gridCol w:w="1815"/>
                  <w:gridCol w:w="44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DE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D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E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meios de comunicação principais da região identificados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Rádio X, jornalista y</w:t>
                  </w:r>
                </w:p>
                <w:p w:rsidR="00000000" w:rsidDel="00000000" w:rsidP="00000000" w:rsidRDefault="00000000" w:rsidRPr="00000000" w14:paraId="000000E3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Jornal X, jornalista Y e z</w:t>
                  </w:r>
                </w:p>
                <w:p w:rsidR="00000000" w:rsidDel="00000000" w:rsidP="00000000" w:rsidRDefault="00000000" w:rsidRPr="00000000" w14:paraId="000000E4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Website X, editor y, jornalista z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jornalistas/ meios de comunicação interessantes para colaboração futura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jornalistas/ meios de comunicação contactados para apresentação e colaboração futura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contactos espontâneos iniciados por jornalistas para o dinamizador local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Lista (e link quando disponível) de artigos, notícias, vídeos, etc, publicados na comunicação social em função da colaboração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Artigo sobre os recursos de saúde mental disponíveis para os moradores da freguesia de alcântara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Lista (e link quando disponível) de 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notas de divulgação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 das iniciativas desenvolvidas pelos dinamizadores locais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Apresentação do Projecto de formação e desenvolvimento de competências relacionais,nas escolas de alcântara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0F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Style w:val="Heading3"/>
              <w:spacing w:after="200" w:lineRule="auto"/>
              <w:rPr/>
            </w:pPr>
            <w:bookmarkStart w:colFirst="0" w:colLast="0" w:name="_ak2skhw7ml77" w:id="6"/>
            <w:bookmarkEnd w:id="6"/>
            <w:r w:rsidDel="00000000" w:rsidR="00000000" w:rsidRPr="00000000">
              <w:rPr>
                <w:rtl w:val="0"/>
              </w:rPr>
              <w:t xml:space="preserve">7. Ligar necessidades a recursos</w:t>
            </w:r>
          </w:p>
          <w:p w:rsidR="00000000" w:rsidDel="00000000" w:rsidP="00000000" w:rsidRDefault="00000000" w:rsidRPr="00000000" w14:paraId="000000FC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Cruzar os levantamentos de necessidades com os levantamentos de recursos para estabelecer pontes entre potenciais parceiros e ajudar a suprir necessidades</w:t>
            </w:r>
          </w:p>
          <w:tbl>
            <w:tblPr>
              <w:tblStyle w:val="Table16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95"/>
              <w:gridCol w:w="1695"/>
              <w:gridCol w:w="4515"/>
              <w:tblGridChange w:id="0">
                <w:tblGrid>
                  <w:gridCol w:w="1995"/>
                  <w:gridCol w:w="1695"/>
                  <w:gridCol w:w="45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FD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F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F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Breve descrição de ligações potenciais identificadas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Turma com dificuldades numa escola de Alcântara pode ser ajudada pela equipa do Aparece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ligações propostas aos parceiros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ligações em conversação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0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ligações concretizadas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Impacto da concretização da ligação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30 alunos participaram de uma sessão de informação e partilha com a equipa do aparece, 6 deles passaram a ser acompanhados pelo Aparece</w:t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11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Style w:val="Heading3"/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bookmarkStart w:colFirst="0" w:colLast="0" w:name="_3g3cyvub8xer" w:id="7"/>
            <w:bookmarkEnd w:id="7"/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color w:val="252525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Organizar sessões públicas sobre saúde 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Organizar sessões abertas ao público sobre temas de saúde mental relevantes para a região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25"/>
              <w:gridCol w:w="1650"/>
              <w:gridCol w:w="4530"/>
              <w:tblGridChange w:id="0">
                <w:tblGrid>
                  <w:gridCol w:w="2025"/>
                  <w:gridCol w:w="1650"/>
                  <w:gridCol w:w="45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17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1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1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sessões agendadas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sessões realizadas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Datas das sessões planeadas/ realizadas e temas das sessões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2021.01.30, ‘como cuidar da nossa saúde mental’</w:t>
                  </w:r>
                </w:p>
                <w:p w:rsidR="00000000" w:rsidDel="00000000" w:rsidP="00000000" w:rsidRDefault="00000000" w:rsidRPr="00000000" w14:paraId="00000122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2021.02.05 ‘gerir a depressão’</w:t>
                  </w:r>
                </w:p>
                <w:p w:rsidR="00000000" w:rsidDel="00000000" w:rsidP="00000000" w:rsidRDefault="00000000" w:rsidRPr="00000000" w14:paraId="00000123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2021.03.15 ‘recursos de saúde mental na comunidade’</w:t>
                  </w:r>
                </w:p>
                <w:p w:rsidR="00000000" w:rsidDel="00000000" w:rsidP="00000000" w:rsidRDefault="00000000" w:rsidRPr="00000000" w14:paraId="00000124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2021.Maio: por definir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pessoas convidadas/lotação máxima da sala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2021.01.30: 20</w:t>
                  </w:r>
                </w:p>
                <w:p w:rsidR="00000000" w:rsidDel="00000000" w:rsidP="00000000" w:rsidRDefault="00000000" w:rsidRPr="00000000" w14:paraId="00000128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2021.02.05: 20</w:t>
                  </w:r>
                </w:p>
                <w:p w:rsidR="00000000" w:rsidDel="00000000" w:rsidP="00000000" w:rsidRDefault="00000000" w:rsidRPr="00000000" w14:paraId="00000129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2021.03.15: 20</w:t>
                  </w:r>
                </w:p>
                <w:p w:rsidR="00000000" w:rsidDel="00000000" w:rsidP="00000000" w:rsidRDefault="00000000" w:rsidRPr="00000000" w14:paraId="0000012A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2021.Maio: 20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pessoas que participaram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2021.01.30: 15</w:t>
                  </w:r>
                </w:p>
                <w:p w:rsidR="00000000" w:rsidDel="00000000" w:rsidP="00000000" w:rsidRDefault="00000000" w:rsidRPr="00000000" w14:paraId="0000012E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2021.02.05: 20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Resultados da avaliação da sessão em termos de satisfação e/ou aprendizagem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134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Style w:val="Heading3"/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bookmarkStart w:colFirst="0" w:colLast="0" w:name="_3sbdlgne5l8m" w:id="8"/>
            <w:bookmarkEnd w:id="8"/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252525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Incentivar os jovens a cantar pela saúde 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Articular com professores de música de escolas, associações juvenis ou academias de música para mobilizar os jovens a fazer uma versão, ou um concurso de versões da música da ManifestaMente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65"/>
              <w:gridCol w:w="1815"/>
              <w:gridCol w:w="4425"/>
              <w:tblGridChange w:id="0">
                <w:tblGrid>
                  <w:gridCol w:w="1965"/>
                  <w:gridCol w:w="1815"/>
                  <w:gridCol w:w="44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3B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3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3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Nº de acções propostas por contexto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Escolas: 4 contactadas</w:t>
                  </w:r>
                </w:p>
                <w:p w:rsidR="00000000" w:rsidDel="00000000" w:rsidP="00000000" w:rsidRDefault="00000000" w:rsidRPr="00000000" w14:paraId="00000140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Academias de música: 2 contactadas</w:t>
                  </w:r>
                </w:p>
                <w:p w:rsidR="00000000" w:rsidDel="00000000" w:rsidP="00000000" w:rsidRDefault="00000000" w:rsidRPr="00000000" w14:paraId="00000141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Universidades: 1 contactada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versões criadas ou em desenvolvimento e protagonistas envolvidos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Escola X, criação de uma versão por professores, pais e alunos do 6º ano, no âmbito da disciplina de educação musical</w:t>
                  </w:r>
                </w:p>
                <w:p w:rsidR="00000000" w:rsidDel="00000000" w:rsidP="00000000" w:rsidRDefault="00000000" w:rsidRPr="00000000" w14:paraId="00000145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Academia Y, criação de uma versão coral pelo coro juvenil com o apoio do maestro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versões divulgadas publicamente com a 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rtl w:val="0"/>
                    </w:rPr>
                    <w:t xml:space="preserve">hashtag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 #cantarpelasaudemental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Escolas:</w:t>
                  </w:r>
                </w:p>
                <w:p w:rsidR="00000000" w:rsidDel="00000000" w:rsidP="00000000" w:rsidRDefault="00000000" w:rsidRPr="00000000" w14:paraId="00000149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00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0000ff"/>
                      <w:sz w:val="18"/>
                      <w:szCs w:val="18"/>
                      <w:rtl w:val="0"/>
                    </w:rPr>
                    <w:t xml:space="preserve">Link</w:t>
                  </w:r>
                </w:p>
                <w:p w:rsidR="00000000" w:rsidDel="00000000" w:rsidP="00000000" w:rsidRDefault="00000000" w:rsidRPr="00000000" w14:paraId="0000014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Academias:</w:t>
                  </w:r>
                </w:p>
                <w:p w:rsidR="00000000" w:rsidDel="00000000" w:rsidP="00000000" w:rsidRDefault="00000000" w:rsidRPr="00000000" w14:paraId="0000014B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00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0000ff"/>
                      <w:sz w:val="18"/>
                      <w:szCs w:val="18"/>
                      <w:rtl w:val="0"/>
                    </w:rPr>
                    <w:t xml:space="preserve">link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14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57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ddf1f2" w:space="0" w:sz="8" w:val="single"/>
              <w:left w:color="ddf1f2" w:space="0" w:sz="8" w:val="single"/>
              <w:bottom w:color="ddf1f2" w:space="0" w:sz="8" w:val="single"/>
              <w:right w:color="ddf1f2" w:space="0" w:sz="8" w:val="single"/>
            </w:tcBorders>
            <w:shd w:fill="f3f3f3" w:val="clear"/>
            <w:tcMar>
              <w:top w:w="576.0" w:type="dxa"/>
              <w:left w:w="576.0" w:type="dxa"/>
              <w:bottom w:w="576.0" w:type="dxa"/>
              <w:right w:w="576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Style w:val="Heading3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bookmarkStart w:colFirst="0" w:colLast="0" w:name="_kv8pzodiu3mf" w:id="9"/>
            <w:bookmarkEnd w:id="9"/>
            <w:r w:rsidDel="00000000" w:rsidR="00000000" w:rsidRPr="00000000">
              <w:rPr>
                <w:rtl w:val="0"/>
              </w:rPr>
              <w:t xml:space="preserve">10. Outras iniciativas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00" w:lineRule="auto"/>
              <w:rPr>
                <w:rFonts w:ascii="Roboto Light" w:cs="Roboto Light" w:eastAsia="Roboto Light" w:hAnsi="Roboto Light"/>
                <w:color w:val="252525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18"/>
                <w:szCs w:val="18"/>
                <w:rtl w:val="0"/>
              </w:rPr>
              <w:t xml:space="preserve">A multiplicidade de formatos de iniciativas que podem ser realizadas para promover a saúde mental é infinita. Todas são bem-vindas desde que respeitem os princípios que propomos neste manual</w:t>
            </w:r>
          </w:p>
          <w:tbl>
            <w:tblPr>
              <w:tblStyle w:val="Table22"/>
              <w:tblW w:w="8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35"/>
              <w:gridCol w:w="1770"/>
              <w:gridCol w:w="4500"/>
              <w:tblGridChange w:id="0">
                <w:tblGrid>
                  <w:gridCol w:w="1935"/>
                  <w:gridCol w:w="1770"/>
                  <w:gridCol w:w="45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55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Questões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56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  <w:rtl w:val="0"/>
                    </w:rPr>
                    <w:t xml:space="preserve">Respostas exemplo</w:t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157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Minhas respostas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rPr>
                      <w:rFonts w:ascii="Roboto Light" w:cs="Roboto Light" w:eastAsia="Roboto Light" w:hAnsi="Roboto Light"/>
                      <w:color w:val="ff0000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Descrição das iniciativas desenvolvidas/ a desenvolver (população alvo, objectivos, actividades)</w:t>
                  </w: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ff0000"/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Impacto das actividades desenvolvidas (número de pessoas abrangidas, ganhos em termos de saúde, etc)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ce4e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rtl w:val="0"/>
                    </w:rPr>
                    <w:t xml:space="preserve">Outras notas</w:t>
                  </w:r>
                </w:p>
                <w:p w:rsidR="00000000" w:rsidDel="00000000" w:rsidP="00000000" w:rsidRDefault="00000000" w:rsidRPr="00000000" w14:paraId="0000015F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Fonts w:ascii="Roboto Light" w:cs="Roboto Light" w:eastAsia="Roboto Light" w:hAnsi="Roboto Light"/>
                      <w:color w:val="252525"/>
                      <w:sz w:val="18"/>
                      <w:szCs w:val="18"/>
                      <w:rtl w:val="0"/>
                    </w:rPr>
                    <w:t xml:space="preserve">(máximo recomendado de palavras: 200)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i w:val="1"/>
                      <w:color w:val="252525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df1f2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widowControl w:val="0"/>
                    <w:spacing w:line="240" w:lineRule="auto"/>
                    <w:rPr>
                      <w:rFonts w:ascii="Roboto Light" w:cs="Roboto Light" w:eastAsia="Roboto Light" w:hAnsi="Roboto Light"/>
                      <w:color w:val="25252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Feedback ao Programa de Capacitação de Dinamizadores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As respostas a estas questões finais não terão impacto na decisão sobre a certificação, mas serão muito valiosas para a ManifestaMente perceber o que está a funcionar bem e o que precisa ser melhorado no Programa de Capacitação de Dinamizadores. Obrigada desde já pelas respostas sinceras</w:t>
      </w:r>
    </w:p>
    <w:p w:rsidR="00000000" w:rsidDel="00000000" w:rsidP="00000000" w:rsidRDefault="00000000" w:rsidRPr="00000000" w14:paraId="00000167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Relativamente à </w:t>
      </w:r>
      <w:r w:rsidDel="00000000" w:rsidR="00000000" w:rsidRPr="00000000">
        <w:rPr>
          <w:rFonts w:ascii="Roboto" w:cs="Roboto" w:eastAsia="Roboto" w:hAnsi="Roboto"/>
          <w:b w:val="1"/>
          <w:color w:val="252525"/>
          <w:rtl w:val="0"/>
        </w:rPr>
        <w:t xml:space="preserve">dificuldade de levar a cabo as actividades do plano de trabalho 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desenvolvidas, assinale por favor com um X a opção mais adequada:</w:t>
      </w:r>
    </w:p>
    <w:tbl>
      <w:tblPr>
        <w:tblStyle w:val="Table23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937.5"/>
        <w:gridCol w:w="937.5"/>
        <w:gridCol w:w="937.5"/>
        <w:gridCol w:w="937.5"/>
        <w:gridCol w:w="1170"/>
        <w:tblGridChange w:id="0">
          <w:tblGrid>
            <w:gridCol w:w="4470"/>
            <w:gridCol w:w="937.5"/>
            <w:gridCol w:w="937.5"/>
            <w:gridCol w:w="937.5"/>
            <w:gridCol w:w="937.5"/>
            <w:gridCol w:w="1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Muito difícil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Difícil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fácil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Muito fácil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Não desenvolvi esta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1. Trabalhar em Rede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2. Levantar e divulgar 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3. Levantar necessidades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4. Organizar Sessões de Grupo do kit Básico de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5. Estabelecer parcerias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6. Estabelecer uma ponte com a comunicação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7. Ligar necessidades a 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8. Organizar sessões públicas sobre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9. Incentivar os jovens a cantar pela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10. Outras iniciativas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Relativamente à </w:t>
      </w:r>
      <w:r w:rsidDel="00000000" w:rsidR="00000000" w:rsidRPr="00000000">
        <w:rPr>
          <w:rFonts w:ascii="Roboto" w:cs="Roboto" w:eastAsia="Roboto" w:hAnsi="Roboto"/>
          <w:b w:val="1"/>
          <w:color w:val="252525"/>
          <w:rtl w:val="0"/>
        </w:rPr>
        <w:t xml:space="preserve">pertinência e utilidade das actividades do plano de trabalho 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desenvolvidas, assinale por favor com um X a opção mais adequada:</w:t>
      </w:r>
    </w:p>
    <w:tbl>
      <w:tblPr>
        <w:tblStyle w:val="Table24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937.5"/>
        <w:gridCol w:w="937.5"/>
        <w:gridCol w:w="937.5"/>
        <w:gridCol w:w="937.5"/>
        <w:gridCol w:w="1170"/>
        <w:tblGridChange w:id="0">
          <w:tblGrid>
            <w:gridCol w:w="4470"/>
            <w:gridCol w:w="937.5"/>
            <w:gridCol w:w="937.5"/>
            <w:gridCol w:w="937.5"/>
            <w:gridCol w:w="937.5"/>
            <w:gridCol w:w="1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inútil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Pouco útil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útil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Muito útil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Não desenvolvi esta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1. Trabalhar em Rede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2. Levantar e divulgar 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3. Levantar necessidades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4. Organizar Sessões de Grupo do kit Básico de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5. Estabelecer parcerias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6. Estabelecer uma ponte com a comunicação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7. Ligar necessidades a 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8. Organizar sessões públicas sobre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9. Incentivar os jovens a cantar pela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10. Outras iniciativas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200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Relativamente ao tipo de </w:t>
      </w:r>
      <w:r w:rsidDel="00000000" w:rsidR="00000000" w:rsidRPr="00000000">
        <w:rPr>
          <w:rFonts w:ascii="Roboto" w:cs="Roboto" w:eastAsia="Roboto" w:hAnsi="Roboto"/>
          <w:b w:val="1"/>
          <w:color w:val="252525"/>
          <w:rtl w:val="0"/>
        </w:rPr>
        <w:t xml:space="preserve">dificuldades encontradas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 no desenvolvimento das actividades do plano de trabalho desenvolvidas, assinale por favor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 com um X a opção mais adequada:</w:t>
      </w:r>
    </w:p>
    <w:tbl>
      <w:tblPr>
        <w:tblStyle w:val="Table25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1275"/>
        <w:gridCol w:w="1275"/>
        <w:gridCol w:w="1275"/>
        <w:gridCol w:w="1605"/>
        <w:tblGridChange w:id="0">
          <w:tblGrid>
            <w:gridCol w:w="4125"/>
            <w:gridCol w:w="1275"/>
            <w:gridCol w:w="1275"/>
            <w:gridCol w:w="1275"/>
            <w:gridCol w:w="1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sem dificuldades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Algumas dificuldades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Muitas dificuldades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Dificuldades que impediram a realização da actividade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Pouca receptividade e/ou, indisponibilidade de potenciais parceiros na comunidade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Receptividade e/ou indisponibilidade das populações alvo das iniciativas desenvolvidas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Superiores dentro da autarquia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Colegas dentro da autarquia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Exigências de outras responsabilidades laborais não relacionadas com saúde 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Apoio da ManifestaMente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Relativamente à </w:t>
      </w:r>
      <w:r w:rsidDel="00000000" w:rsidR="00000000" w:rsidRPr="00000000">
        <w:rPr>
          <w:rFonts w:ascii="Roboto" w:cs="Roboto" w:eastAsia="Roboto" w:hAnsi="Roboto"/>
          <w:b w:val="1"/>
          <w:color w:val="252525"/>
          <w:rtl w:val="0"/>
        </w:rPr>
        <w:t xml:space="preserve">experiência de trabalhar como Dinamizador Local</w:t>
      </w:r>
      <w:r w:rsidDel="00000000" w:rsidR="00000000" w:rsidRPr="00000000">
        <w:rPr>
          <w:rFonts w:ascii="Roboto" w:cs="Roboto" w:eastAsia="Roboto" w:hAnsi="Roboto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Roboto Light" w:cs="Roboto Light" w:eastAsia="Roboto Light" w:hAnsi="Roboto Light"/>
          <w:color w:val="252525"/>
          <w:rtl w:val="0"/>
        </w:rPr>
        <w:t xml:space="preserve">, assinale por favor com um X a opção mais adequada:</w:t>
      </w:r>
    </w:p>
    <w:tbl>
      <w:tblPr>
        <w:tblStyle w:val="Table26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1275"/>
        <w:gridCol w:w="1275"/>
        <w:gridCol w:w="1275"/>
        <w:gridCol w:w="1605"/>
        <w:tblGridChange w:id="0">
          <w:tblGrid>
            <w:gridCol w:w="4125"/>
            <w:gridCol w:w="1275"/>
            <w:gridCol w:w="1275"/>
            <w:gridCol w:w="1275"/>
            <w:gridCol w:w="1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pouco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muito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252525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sz w:val="20"/>
                <w:szCs w:val="20"/>
                <w:rtl w:val="0"/>
              </w:rPr>
              <w:t xml:space="preserve">muitíssimo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Dificil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Frustrante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Uma desilusão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Motivadora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Gratificante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Útil para a minha vida profissional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252525"/>
                <w:rtl w:val="0"/>
              </w:rPr>
              <w:t xml:space="preserve">Útil para a minha vida pessoal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rPr>
                <w:rFonts w:ascii="Roboto Light" w:cs="Roboto Light" w:eastAsia="Roboto Light" w:hAnsi="Roboto Light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spacing w:after="200" w:line="276" w:lineRule="auto"/>
        <w:rPr>
          <w:rFonts w:ascii="Roboto Light" w:cs="Roboto Light" w:eastAsia="Roboto Light" w:hAnsi="Roboto Light"/>
          <w:color w:val="252525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F">
    <w:pPr>
      <w:spacing w:after="200" w:before="0" w:line="360" w:lineRule="auto"/>
      <w:jc w:val="right"/>
      <w:rPr/>
    </w:pPr>
    <w:r w:rsidDel="00000000" w:rsidR="00000000" w:rsidRPr="00000000">
      <w:rPr>
        <w:rFonts w:ascii="Roboto Light" w:cs="Roboto Light" w:eastAsia="Roboto Light" w:hAnsi="Roboto Light"/>
        <w:color w:val="252525"/>
        <w:sz w:val="18"/>
        <w:szCs w:val="18"/>
        <w:rtl w:val="0"/>
      </w:rPr>
      <w:t xml:space="preserve">Ficha de Solicitação de</w:t>
    </w:r>
    <w:r w:rsidDel="00000000" w:rsidR="00000000" w:rsidRPr="00000000">
      <w:rPr>
        <w:rFonts w:ascii="Roboto Light" w:cs="Roboto Light" w:eastAsia="Roboto Light" w:hAnsi="Roboto Light"/>
        <w:color w:val="f08f7b"/>
        <w:sz w:val="18"/>
        <w:szCs w:val="18"/>
        <w:rtl w:val="0"/>
      </w:rPr>
      <w:t xml:space="preserve"> Certificação</w:t>
    </w:r>
    <w:r w:rsidDel="00000000" w:rsidR="00000000" w:rsidRPr="00000000">
      <w:rPr>
        <w:rFonts w:ascii="Roboto Light" w:cs="Roboto Light" w:eastAsia="Roboto Light" w:hAnsi="Roboto Light"/>
        <w:color w:val="434343"/>
        <w:sz w:val="18"/>
        <w:szCs w:val="18"/>
        <w:rtl w:val="0"/>
      </w:rPr>
      <w:t xml:space="preserve">  .  pág </w:t>
    </w:r>
    <w:r w:rsidDel="00000000" w:rsidR="00000000" w:rsidRPr="00000000">
      <w:rPr>
        <w:rFonts w:ascii="Roboto Light" w:cs="Roboto Light" w:eastAsia="Roboto Light" w:hAnsi="Roboto Light"/>
        <w:color w:val="43434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Light" w:cs="Roboto Light" w:eastAsia="Roboto Light" w:hAnsi="Roboto Light"/>
        <w:color w:val="434343"/>
        <w:sz w:val="18"/>
        <w:szCs w:val="18"/>
        <w:rtl w:val="0"/>
      </w:rPr>
      <w:t xml:space="preserve"> / </w:t>
    </w:r>
    <w:r w:rsidDel="00000000" w:rsidR="00000000" w:rsidRPr="00000000">
      <w:rPr>
        <w:rFonts w:ascii="Roboto Light" w:cs="Roboto Light" w:eastAsia="Roboto Light" w:hAnsi="Roboto Light"/>
        <w:color w:val="434343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-133349</wp:posOffset>
          </wp:positionV>
          <wp:extent cx="1062038" cy="43543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038" cy="4354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lineRule="auto"/>
    </w:pPr>
    <w:rPr>
      <w:rFonts w:ascii="Roboto Light" w:cs="Roboto Light" w:eastAsia="Roboto Light" w:hAnsi="Roboto Light"/>
      <w:color w:val="252525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